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460" w:rsidRPr="00853FDA" w:rsidRDefault="00CF3460">
      <w:pPr>
        <w:rPr>
          <w:rFonts w:ascii="Arial" w:hAnsi="Arial" w:cs="Arial"/>
          <w:b/>
          <w:sz w:val="28"/>
        </w:rPr>
      </w:pPr>
      <w:r w:rsidRPr="00A30759">
        <w:rPr>
          <w:rFonts w:ascii="Arial" w:hAnsi="Arial" w:cs="Arial"/>
          <w:b/>
          <w:sz w:val="28"/>
        </w:rPr>
        <w:t>Coby Glass Bio</w:t>
      </w:r>
      <w:r w:rsidR="00853FDA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9264" behindDoc="1" locked="0" layoutInCell="1" allowOverlap="1" wp14:anchorId="6ACEB001">
            <wp:simplePos x="0" y="0"/>
            <wp:positionH relativeFrom="column">
              <wp:posOffset>4171950</wp:posOffset>
            </wp:positionH>
            <wp:positionV relativeFrom="paragraph">
              <wp:posOffset>220980</wp:posOffset>
            </wp:positionV>
            <wp:extent cx="19431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88" y="21360"/>
                <wp:lineTo x="213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324_1100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FDA" w:rsidRDefault="00CF3460">
      <w:p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 xml:space="preserve">Coby is a 25+ year Veteran of the High-End Beer business and Certified Cicerone as well as a Registered Charleston Tour Guide. </w:t>
      </w:r>
    </w:p>
    <w:p w:rsidR="00A30759" w:rsidRPr="00A30759" w:rsidRDefault="00CF3460">
      <w:p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 xml:space="preserve">His professional career began in 1990 and Coby has been a part of the Beverage Business in the Southeast ever since. </w:t>
      </w:r>
    </w:p>
    <w:p w:rsidR="00CF3460" w:rsidRPr="00A30759" w:rsidRDefault="00C30760" w:rsidP="00C30760">
      <w:pPr>
        <w:rPr>
          <w:rFonts w:ascii="Arial" w:hAnsi="Arial" w:cs="Arial"/>
          <w:sz w:val="28"/>
        </w:rPr>
      </w:pPr>
      <w:r w:rsidRPr="00A30759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322580</wp:posOffset>
            </wp:positionV>
            <wp:extent cx="1009015" cy="1095375"/>
            <wp:effectExtent l="0" t="0" r="635" b="9525"/>
            <wp:wrapTight wrapText="bothSides">
              <wp:wrapPolygon edited="0">
                <wp:start x="0" y="0"/>
                <wp:lineTo x="0" y="21412"/>
                <wp:lineTo x="21206" y="21412"/>
                <wp:lineTo x="212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24_1444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60" w:rsidRPr="00A30759">
        <w:rPr>
          <w:rFonts w:ascii="Arial" w:hAnsi="Arial" w:cs="Arial"/>
          <w:sz w:val="28"/>
        </w:rPr>
        <w:t xml:space="preserve">A few of his exploits include: </w:t>
      </w:r>
    </w:p>
    <w:p w:rsidR="00CF3460" w:rsidRPr="00A30759" w:rsidRDefault="00CF3460" w:rsidP="00C307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>Starring on an infomercial on late night TV in the early ‘90’s hawking Homebrew kits</w:t>
      </w:r>
      <w:r w:rsidR="00A30759" w:rsidRPr="00A30759">
        <w:rPr>
          <w:rFonts w:ascii="Arial" w:hAnsi="Arial" w:cs="Arial"/>
          <w:sz w:val="28"/>
        </w:rPr>
        <w:t>.</w:t>
      </w:r>
    </w:p>
    <w:p w:rsidR="00CF3460" w:rsidRPr="00A30759" w:rsidRDefault="00CF3460" w:rsidP="00C307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>Founder and first President of Ale Atlanta, a beer club instrumental in enhancing the awareness of Craft Beer and</w:t>
      </w:r>
      <w:r w:rsidR="00A30759" w:rsidRPr="00A30759">
        <w:rPr>
          <w:rFonts w:ascii="Arial" w:hAnsi="Arial" w:cs="Arial"/>
          <w:sz w:val="28"/>
        </w:rPr>
        <w:t xml:space="preserve"> the</w:t>
      </w:r>
      <w:r w:rsidRPr="00A30759">
        <w:rPr>
          <w:rFonts w:ascii="Arial" w:hAnsi="Arial" w:cs="Arial"/>
          <w:sz w:val="28"/>
        </w:rPr>
        <w:t xml:space="preserve"> judges </w:t>
      </w:r>
      <w:r w:rsidR="00A30759" w:rsidRPr="00A30759">
        <w:rPr>
          <w:rFonts w:ascii="Arial" w:hAnsi="Arial" w:cs="Arial"/>
          <w:sz w:val="28"/>
        </w:rPr>
        <w:t>for</w:t>
      </w:r>
      <w:r w:rsidRPr="00A30759">
        <w:rPr>
          <w:rFonts w:ascii="Arial" w:hAnsi="Arial" w:cs="Arial"/>
          <w:sz w:val="28"/>
        </w:rPr>
        <w:t xml:space="preserve"> “The Best Beer in Atlanta”.</w:t>
      </w:r>
    </w:p>
    <w:p w:rsidR="00CF3460" w:rsidRPr="00A30759" w:rsidRDefault="00CF3460" w:rsidP="00CF3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 xml:space="preserve">Founding Member of Georgians for World Class Beer, an organization that fought to </w:t>
      </w:r>
      <w:r w:rsidR="00A30759" w:rsidRPr="00A30759">
        <w:rPr>
          <w:rFonts w:ascii="Arial" w:hAnsi="Arial" w:cs="Arial"/>
          <w:sz w:val="28"/>
        </w:rPr>
        <w:t>reform</w:t>
      </w:r>
      <w:r w:rsidRPr="00A30759">
        <w:rPr>
          <w:rFonts w:ascii="Arial" w:hAnsi="Arial" w:cs="Arial"/>
          <w:sz w:val="28"/>
        </w:rPr>
        <w:t xml:space="preserve"> alcohol laws including the legalization of Homebrewing, Brew Pubs, Tasting Rooms, 6% laws, and Sunday sales.</w:t>
      </w:r>
    </w:p>
    <w:p w:rsidR="00CF3460" w:rsidRPr="00A30759" w:rsidRDefault="00CF3460" w:rsidP="00CF3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>Host of “The Beer Guys” radio show. A regional Talk Show</w:t>
      </w:r>
      <w:r w:rsidR="00A30759" w:rsidRPr="00A30759">
        <w:rPr>
          <w:rFonts w:ascii="Arial" w:hAnsi="Arial" w:cs="Arial"/>
          <w:sz w:val="28"/>
        </w:rPr>
        <w:t xml:space="preserve"> </w:t>
      </w:r>
      <w:r w:rsidRPr="00A30759">
        <w:rPr>
          <w:rFonts w:ascii="Arial" w:hAnsi="Arial" w:cs="Arial"/>
          <w:sz w:val="28"/>
        </w:rPr>
        <w:t>usually airing live on location at quality pubs and breweries throughout Atlanta.</w:t>
      </w:r>
    </w:p>
    <w:p w:rsidR="00CF3460" w:rsidRPr="00A30759" w:rsidRDefault="00E26C8F" w:rsidP="00CF3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10160</wp:posOffset>
            </wp:positionV>
            <wp:extent cx="1247775" cy="1719580"/>
            <wp:effectExtent l="0" t="0" r="9525" b="0"/>
            <wp:wrapTight wrapText="bothSides">
              <wp:wrapPolygon edited="0">
                <wp:start x="0" y="0"/>
                <wp:lineTo x="0" y="21297"/>
                <wp:lineTo x="21435" y="21297"/>
                <wp:lineTo x="214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806_161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60" w:rsidRPr="00A30759">
        <w:rPr>
          <w:rFonts w:ascii="Arial" w:hAnsi="Arial" w:cs="Arial"/>
          <w:sz w:val="28"/>
        </w:rPr>
        <w:t>Taught Beer 101 at Kennesaw State University</w:t>
      </w:r>
      <w:r w:rsidR="00A30759" w:rsidRPr="00A30759">
        <w:rPr>
          <w:rFonts w:ascii="Arial" w:hAnsi="Arial" w:cs="Arial"/>
          <w:sz w:val="28"/>
        </w:rPr>
        <w:t>.</w:t>
      </w:r>
    </w:p>
    <w:p w:rsidR="00CF3460" w:rsidRPr="00A30759" w:rsidRDefault="00CF3460" w:rsidP="00CF3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>Former Director of Marketing- East Coast for Heineken</w:t>
      </w:r>
      <w:r w:rsidR="00A30759" w:rsidRPr="00A30759">
        <w:rPr>
          <w:rFonts w:ascii="Arial" w:hAnsi="Arial" w:cs="Arial"/>
          <w:sz w:val="28"/>
        </w:rPr>
        <w:t>.</w:t>
      </w:r>
    </w:p>
    <w:p w:rsidR="00853FDA" w:rsidRPr="00853FDA" w:rsidRDefault="00CF3460" w:rsidP="00853FDA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 xml:space="preserve">Managed the Southeast and Caribbean for Artisanal Imports- a high-end beer importer specializing in Belgian, Dutch, German, and Trappist beers. </w:t>
      </w:r>
    </w:p>
    <w:p w:rsidR="00A30759" w:rsidRDefault="00A30759" w:rsidP="00CF3460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30759">
        <w:rPr>
          <w:rFonts w:ascii="Arial" w:hAnsi="Arial" w:cs="Arial"/>
          <w:sz w:val="28"/>
        </w:rPr>
        <w:t>Currently hosts Historic Pub Tours in Charleston’s Old City featuring stories about Pubs, Pints, Prostitutes, Pirates, and Politics!</w:t>
      </w:r>
    </w:p>
    <w:p w:rsidR="00E26C8F" w:rsidRPr="00E26C8F" w:rsidRDefault="00E26C8F" w:rsidP="00E26C8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12700</wp:posOffset>
            </wp:positionV>
            <wp:extent cx="11906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427" y="21185"/>
                <wp:lineTo x="214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422_121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Coby resides in Mount Pleasant with his Blue Lacy Smoky and can likely be found having a pint with friends somewh</w:t>
      </w:r>
      <w:bookmarkStart w:id="0" w:name="_GoBack"/>
      <w:bookmarkEnd w:id="0"/>
      <w:r>
        <w:rPr>
          <w:rFonts w:ascii="Arial" w:hAnsi="Arial" w:cs="Arial"/>
          <w:sz w:val="28"/>
        </w:rPr>
        <w:t>ere at any given moment….</w:t>
      </w:r>
    </w:p>
    <w:sectPr w:rsidR="00E26C8F" w:rsidRPr="00E26C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82E4F"/>
    <w:multiLevelType w:val="hybridMultilevel"/>
    <w:tmpl w:val="98880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460"/>
    <w:rsid w:val="000C4B7E"/>
    <w:rsid w:val="000F57FF"/>
    <w:rsid w:val="00853FDA"/>
    <w:rsid w:val="00A30759"/>
    <w:rsid w:val="00C30760"/>
    <w:rsid w:val="00CF3460"/>
    <w:rsid w:val="00E2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DCCDC"/>
  <w15:chartTrackingRefBased/>
  <w15:docId w15:val="{829D88FB-05C1-46A1-A6D6-8121D2B0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Coby Glass</dc:creator>
  <cp:keywords/>
  <dc:description/>
  <cp:lastModifiedBy>Coby Glass</cp:lastModifiedBy>
  <cp:revision>1</cp:revision>
  <dcterms:created xsi:type="dcterms:W3CDTF">2018-05-24T18:30:00Z</dcterms:created>
  <dcterms:modified xsi:type="dcterms:W3CDTF">2018-05-24T19:25:00Z</dcterms:modified>
</cp:coreProperties>
</file>